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spacing w:after="60"/>
      </w:pPr>
      <w:r>
        <w:rPr>
          <w:b/>
          <w:sz w:val="32"/>
          <w:szCs w:val="32"/>
        </w:rPr>
        <w:t xml:space="preserve">Synthesis matrix: [your topic]</w:t>
      </w:r>
    </w:p>
    <w:p>
      <w:pPr>
        <w:spacing w:after="240"/>
      </w:pPr>
      <w:r>
        <w:rPr>
          <w:sz w:val="18"/>
          <w:szCs w:val="18"/>
        </w:rPr>
        <w:t xml:space="preserve">One paper per row. Keep cells short — phrases, not paragraphs. Empty spaces down a column are research-gap candidates.</w:t>
      </w:r>
    </w:p>
    <w:tbl>
      <w:tblPr>
        <w:tblW w:w="14400" w:type="dxa"/>
        <w:tblBorders>
          <w:top w:val="single" w:sz="4" w:space="0" w:color="C8D0C8"/>
          <w:left w:val="single" w:sz="4" w:space="0" w:color="C8D0C8"/>
          <w:bottom w:val="single" w:sz="4" w:space="0" w:color="C8D0C8"/>
          <w:right w:val="single" w:sz="4" w:space="0" w:color="C8D0C8"/>
          <w:insideH w:val="single" w:sz="4" w:space="0" w:color="C8D0C8"/>
          <w:insideV w:val="single" w:sz="4" w:space="0" w:color="C8D0C8"/>
        </w:tblBorders>
        <w:tblLayout w:type="fixed"/>
      </w:tblPr>
      <w:tblGrid>
        <w:gridCol w:w="1900"/>
        <w:gridCol w:w="2300"/>
        <w:gridCol w:w="1900"/>
        <w:gridCol w:w="1700"/>
        <w:gridCol w:w="2500"/>
        <w:gridCol w:w="2100"/>
        <w:gridCol w:w="2000"/>
      </w:tblGrid>
      <w:tr>
        <w:trPr>
          <w:tblHeader/>
        </w:trPr>
        <w:tc>
          <w:tcPr>
            <w:tcW w:w="1900" w:type="dxa"/>
            <w:shd w:val="clear" w:color="auto" w:fill="EDF2ED"/>
          </w:tcPr>
          <w:p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Citation</w:t>
            </w:r>
          </w:p>
        </w:tc>
        <w:tc>
          <w:tcPr>
            <w:tcW w:w="2300" w:type="dxa"/>
            <w:shd w:val="clear" w:color="auto" w:fill="EDF2ED"/>
          </w:tcPr>
          <w:p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Research question</w:t>
            </w:r>
          </w:p>
        </w:tc>
        <w:tc>
          <w:tcPr>
            <w:tcW w:w="1900" w:type="dxa"/>
            <w:shd w:val="clear" w:color="auto" w:fill="EDF2ED"/>
          </w:tcPr>
          <w:p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Method</w:t>
            </w:r>
          </w:p>
        </w:tc>
        <w:tc>
          <w:tcPr>
            <w:tcW w:w="1700" w:type="dxa"/>
            <w:shd w:val="clear" w:color="auto" w:fill="EDF2ED"/>
          </w:tcPr>
          <w:p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Sample</w:t>
            </w:r>
          </w:p>
        </w:tc>
        <w:tc>
          <w:tcPr>
            <w:tcW w:w="2500" w:type="dxa"/>
            <w:shd w:val="clear" w:color="auto" w:fill="EDF2ED"/>
          </w:tcPr>
          <w:p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Key findings</w:t>
            </w:r>
          </w:p>
        </w:tc>
        <w:tc>
          <w:tcPr>
            <w:tcW w:w="2100" w:type="dxa"/>
            <w:shd w:val="clear" w:color="auto" w:fill="EDF2ED"/>
          </w:tcPr>
          <w:p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Limitations</w:t>
            </w:r>
          </w:p>
        </w:tc>
        <w:tc>
          <w:tcPr>
            <w:tcW w:w="2000" w:type="dxa"/>
            <w:shd w:val="clear" w:color="auto" w:fill="EDF2ED"/>
          </w:tcPr>
          <w:p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Notes / gap ideas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  <w:tr>
        <w:trPr>
          <w:trHeight w:val="700"/>
        </w:trPr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9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17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5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100" w:type="dxa"/>
          </w:tcPr>
          <w:p>
            <w:pPr>
              <w:spacing w:after="0"/>
            </w:pPr>
            <w:r>
              <w:t xml:space="preserve"> </w:t>
            </w:r>
          </w:p>
        </w:tc>
        <w:tc>
          <w:tcPr>
            <w:tcW w:w="2000" w:type="dxa"/>
          </w:tcPr>
          <w:p>
            <w:pPr>
              <w:spacing w:after="0"/>
            </w:pPr>
            <w:r>
              <w:t xml:space="preserve"> </w:t>
            </w:r>
          </w:p>
        </w:tc>
      </w:tr>
    </w:tbl>
    <w:p>
      <w:pPr>
        <w:spacing w:after="120"/>
      </w:pPr>
      <w:r>
        <w:rPr/>
        <w:t xml:space="preserve"/>
      </w:r>
    </w:p>
    <w:p>
      <w:pPr>
        <w:spacing w:after="120"/>
      </w:pPr>
      <w:r>
        <w:rPr>
          <w:sz w:val="18"/>
          <w:szCs w:val="18"/>
        </w:rPr>
        <w:t xml:space="preserve">Free tool that pre-fills this matrix from real papers: https://synthesismatrix.app</w:t>
      </w:r>
    </w:p>
    <w:sectPr>
      <w:pgSz w:w="15840" w:h="12240" w:orient="landscape"/>
      <w:pgMar w:top="720" w:right="720" w:bottom="720" w:left="720" w:header="708" w:footer="708" w:gutter="0"/>
    </w:sectPr>
  </w:body>
</w:document>
</file>